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229" w:rsidRPr="005E6229" w:rsidRDefault="005E6229" w:rsidP="005E6229">
      <w:pPr>
        <w:shd w:val="clear" w:color="auto" w:fill="FFFFFF"/>
        <w:spacing w:before="240" w:after="0" w:line="240" w:lineRule="auto"/>
        <w:outlineLvl w:val="0"/>
        <w:rPr>
          <w:rFonts w:ascii="Times New Roman" w:eastAsia="Times New Roman" w:hAnsi="Times New Roman" w:cs="Times New Roman"/>
          <w:b/>
          <w:bCs/>
          <w:kern w:val="36"/>
          <w:sz w:val="48"/>
          <w:szCs w:val="48"/>
          <w:lang w:eastAsia="ru-RU"/>
        </w:rPr>
      </w:pPr>
      <w:r w:rsidRPr="005E6229">
        <w:rPr>
          <w:rFonts w:ascii="Arial" w:eastAsia="Times New Roman" w:hAnsi="Arial" w:cs="Arial"/>
          <w:color w:val="4F8FA8"/>
          <w:kern w:val="36"/>
          <w:sz w:val="45"/>
          <w:szCs w:val="45"/>
          <w:lang w:eastAsia="ru-RU"/>
        </w:rPr>
        <w:t>Правила госпитализации</w:t>
      </w:r>
    </w:p>
    <w:p w:rsidR="005E6229" w:rsidRPr="005E6229" w:rsidRDefault="005E6229" w:rsidP="005E6229">
      <w:pPr>
        <w:shd w:val="clear" w:color="auto" w:fill="FFFFFF"/>
        <w:spacing w:after="0" w:line="240" w:lineRule="auto"/>
        <w:rPr>
          <w:rFonts w:ascii="Times New Roman" w:eastAsia="Times New Roman" w:hAnsi="Times New Roman" w:cs="Times New Roman"/>
          <w:sz w:val="24"/>
          <w:szCs w:val="24"/>
          <w:lang w:eastAsia="ru-RU"/>
        </w:rPr>
      </w:pPr>
      <w:r w:rsidRPr="005E6229">
        <w:rPr>
          <w:rFonts w:ascii="Arial" w:eastAsia="Times New Roman" w:hAnsi="Arial" w:cs="Arial"/>
          <w:color w:val="646464"/>
          <w:sz w:val="24"/>
          <w:szCs w:val="24"/>
          <w:lang w:eastAsia="ru-RU"/>
        </w:rPr>
        <w:t>Медицинские показания для госпитализации (в экстренной, неотложной или плановой форме) определяет лечащий врач, врач бригады СПМ, ОНМПД.</w:t>
      </w:r>
    </w:p>
    <w:p w:rsidR="005E6229" w:rsidRPr="005E6229" w:rsidRDefault="005E6229" w:rsidP="005E6229">
      <w:pPr>
        <w:shd w:val="clear" w:color="auto" w:fill="FFFFFF"/>
        <w:spacing w:after="0" w:line="240" w:lineRule="auto"/>
        <w:rPr>
          <w:rFonts w:ascii="Times New Roman" w:eastAsia="Times New Roman" w:hAnsi="Times New Roman" w:cs="Times New Roman"/>
          <w:sz w:val="24"/>
          <w:szCs w:val="24"/>
          <w:lang w:eastAsia="ru-RU"/>
        </w:rPr>
      </w:pPr>
      <w:r w:rsidRPr="005E6229">
        <w:rPr>
          <w:rFonts w:ascii="Arial" w:eastAsia="Times New Roman" w:hAnsi="Arial" w:cs="Arial"/>
          <w:color w:val="646464"/>
          <w:sz w:val="24"/>
          <w:szCs w:val="24"/>
          <w:lang w:eastAsia="ru-RU"/>
        </w:rPr>
        <w:t xml:space="preserve">В соответствии с Постановлением Правительства Москвы от </w:t>
      </w:r>
      <w:proofErr w:type="gramStart"/>
      <w:r w:rsidRPr="005E6229">
        <w:rPr>
          <w:rFonts w:ascii="Arial" w:eastAsia="Times New Roman" w:hAnsi="Arial" w:cs="Arial"/>
          <w:color w:val="646464"/>
          <w:sz w:val="24"/>
          <w:szCs w:val="24"/>
          <w:lang w:eastAsia="ru-RU"/>
        </w:rPr>
        <w:t>24.12.2015  №</w:t>
      </w:r>
      <w:proofErr w:type="gramEnd"/>
      <w:r w:rsidRPr="005E6229">
        <w:rPr>
          <w:rFonts w:ascii="Arial" w:eastAsia="Times New Roman" w:hAnsi="Arial" w:cs="Arial"/>
          <w:color w:val="646464"/>
          <w:sz w:val="24"/>
          <w:szCs w:val="24"/>
          <w:lang w:eastAsia="ru-RU"/>
        </w:rPr>
        <w:t xml:space="preserve"> 949-ПП  «О Территориальной программе государственных гарантий бесплатного оказания гражданам медицинской помощи в городе Москве на 2016 год»:</w:t>
      </w:r>
    </w:p>
    <w:p w:rsidR="005E6229" w:rsidRPr="005E6229" w:rsidRDefault="005E6229" w:rsidP="005E6229">
      <w:pPr>
        <w:shd w:val="clear" w:color="auto" w:fill="FFFFFF"/>
        <w:spacing w:after="0" w:line="240" w:lineRule="auto"/>
        <w:rPr>
          <w:rFonts w:ascii="Times New Roman" w:eastAsia="Times New Roman" w:hAnsi="Times New Roman" w:cs="Times New Roman"/>
          <w:sz w:val="24"/>
          <w:szCs w:val="24"/>
          <w:lang w:eastAsia="ru-RU"/>
        </w:rPr>
      </w:pPr>
      <w:r w:rsidRPr="005E6229">
        <w:rPr>
          <w:rFonts w:ascii="Arial" w:eastAsia="Times New Roman" w:hAnsi="Arial" w:cs="Arial"/>
          <w:color w:val="646464"/>
          <w:sz w:val="24"/>
          <w:szCs w:val="24"/>
          <w:lang w:eastAsia="ru-RU"/>
        </w:rPr>
        <w:t>— медицинская помощь в стационарных условиях в экстренной форме оказывается безотлагательно.</w:t>
      </w:r>
    </w:p>
    <w:p w:rsidR="005E6229" w:rsidRPr="005E6229" w:rsidRDefault="005E6229" w:rsidP="005E6229">
      <w:pPr>
        <w:shd w:val="clear" w:color="auto" w:fill="FFFFFF"/>
        <w:spacing w:after="0" w:line="240" w:lineRule="auto"/>
        <w:rPr>
          <w:rFonts w:ascii="Times New Roman" w:eastAsia="Times New Roman" w:hAnsi="Times New Roman" w:cs="Times New Roman"/>
          <w:sz w:val="24"/>
          <w:szCs w:val="24"/>
          <w:lang w:eastAsia="ru-RU"/>
        </w:rPr>
      </w:pPr>
      <w:r w:rsidRPr="005E6229">
        <w:rPr>
          <w:rFonts w:ascii="Arial" w:eastAsia="Times New Roman" w:hAnsi="Arial" w:cs="Arial"/>
          <w:color w:val="646464"/>
          <w:sz w:val="24"/>
          <w:szCs w:val="24"/>
          <w:lang w:eastAsia="ru-RU"/>
        </w:rPr>
        <w:t>— медицинская помощь в стационарных условиях в плановой форме (плановая госпитализация) оказывается не позднее 14 рабочих дней со дня выдачи лечащим врачом направления на госпитализацию пациента. Плановая госпитализация обеспечивается при наличии указанного направления.</w:t>
      </w:r>
    </w:p>
    <w:p w:rsidR="005E6229" w:rsidRPr="005E6229" w:rsidRDefault="005E6229" w:rsidP="005E6229">
      <w:pPr>
        <w:shd w:val="clear" w:color="auto" w:fill="FFFFFF"/>
        <w:spacing w:after="0" w:line="240" w:lineRule="auto"/>
        <w:rPr>
          <w:rFonts w:ascii="Times New Roman" w:eastAsia="Times New Roman" w:hAnsi="Times New Roman" w:cs="Times New Roman"/>
          <w:sz w:val="24"/>
          <w:szCs w:val="24"/>
          <w:lang w:eastAsia="ru-RU"/>
        </w:rPr>
      </w:pPr>
      <w:r w:rsidRPr="005E6229">
        <w:rPr>
          <w:rFonts w:ascii="Arial" w:eastAsia="Times New Roman" w:hAnsi="Arial" w:cs="Arial"/>
          <w:color w:val="646464"/>
          <w:sz w:val="24"/>
          <w:szCs w:val="24"/>
          <w:lang w:eastAsia="ru-RU"/>
        </w:rPr>
        <w:t>В соответствии с Постановлением Правительства Российской Федерации от 19.12.2016</w:t>
      </w:r>
      <w:hyperlink r:id="rId5" w:history="1">
        <w:r w:rsidRPr="005E6229">
          <w:rPr>
            <w:rFonts w:ascii="Arial" w:eastAsia="Times New Roman" w:hAnsi="Arial" w:cs="Arial"/>
            <w:color w:val="4F8FA8"/>
            <w:sz w:val="24"/>
            <w:szCs w:val="24"/>
            <w:u w:val="single"/>
            <w:lang w:eastAsia="ru-RU"/>
          </w:rPr>
          <w:t xml:space="preserve"> №1403</w:t>
        </w:r>
      </w:hyperlink>
      <w:r w:rsidRPr="005E6229">
        <w:rPr>
          <w:rFonts w:ascii="Arial" w:eastAsia="Times New Roman" w:hAnsi="Arial" w:cs="Arial"/>
          <w:color w:val="646464"/>
          <w:sz w:val="24"/>
          <w:szCs w:val="24"/>
          <w:lang w:eastAsia="ru-RU"/>
        </w:rPr>
        <w:t xml:space="preserve"> «О программе государственных гарантий бесплатного оказания гражданам медицинской помощи» 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5E6229" w:rsidRPr="005E6229" w:rsidRDefault="005E6229" w:rsidP="005E6229">
      <w:pPr>
        <w:shd w:val="clear" w:color="auto" w:fill="FFFFFF"/>
        <w:spacing w:after="100" w:line="240" w:lineRule="auto"/>
        <w:rPr>
          <w:rFonts w:ascii="Times New Roman" w:eastAsia="Times New Roman" w:hAnsi="Times New Roman" w:cs="Times New Roman"/>
          <w:sz w:val="24"/>
          <w:szCs w:val="24"/>
          <w:lang w:eastAsia="ru-RU"/>
        </w:rPr>
      </w:pPr>
      <w:r w:rsidRPr="005E6229">
        <w:rPr>
          <w:rFonts w:ascii="Arial" w:eastAsia="Times New Roman" w:hAnsi="Arial" w:cs="Arial"/>
          <w:color w:val="646464"/>
          <w:sz w:val="24"/>
          <w:szCs w:val="24"/>
          <w:lang w:eastAsia="ru-RU"/>
        </w:rPr>
        <w:t>Общими показаниями для госпитализации являются:</w:t>
      </w:r>
    </w:p>
    <w:p w:rsidR="005E6229" w:rsidRPr="005E6229" w:rsidRDefault="005E6229" w:rsidP="005E6229">
      <w:pPr>
        <w:numPr>
          <w:ilvl w:val="0"/>
          <w:numId w:val="1"/>
        </w:numPr>
        <w:shd w:val="clear" w:color="auto" w:fill="FFFFFF"/>
        <w:spacing w:before="240" w:after="0" w:line="240" w:lineRule="auto"/>
        <w:textAlignment w:val="baseline"/>
        <w:rPr>
          <w:rFonts w:ascii="Arial" w:eastAsia="Times New Roman" w:hAnsi="Arial" w:cs="Arial"/>
          <w:color w:val="646464"/>
          <w:sz w:val="24"/>
          <w:szCs w:val="24"/>
          <w:lang w:eastAsia="ru-RU"/>
        </w:rPr>
      </w:pPr>
      <w:r w:rsidRPr="005E6229">
        <w:rPr>
          <w:rFonts w:ascii="Arial" w:eastAsia="Times New Roman" w:hAnsi="Arial" w:cs="Arial"/>
          <w:color w:val="646464"/>
          <w:sz w:val="24"/>
          <w:szCs w:val="24"/>
          <w:lang w:eastAsia="ru-RU"/>
        </w:rPr>
        <w:t>наличие экстренных и неотложных состояний</w:t>
      </w:r>
    </w:p>
    <w:p w:rsidR="005E6229" w:rsidRPr="005E6229" w:rsidRDefault="005E6229" w:rsidP="005E6229">
      <w:pPr>
        <w:numPr>
          <w:ilvl w:val="0"/>
          <w:numId w:val="1"/>
        </w:numPr>
        <w:shd w:val="clear" w:color="auto" w:fill="FFFFFF"/>
        <w:spacing w:after="400" w:line="240" w:lineRule="auto"/>
        <w:textAlignment w:val="baseline"/>
        <w:rPr>
          <w:rFonts w:ascii="Arial" w:eastAsia="Times New Roman" w:hAnsi="Arial" w:cs="Arial"/>
          <w:color w:val="646464"/>
          <w:sz w:val="24"/>
          <w:szCs w:val="24"/>
          <w:lang w:eastAsia="ru-RU"/>
        </w:rPr>
      </w:pPr>
      <w:r w:rsidRPr="005E6229">
        <w:rPr>
          <w:rFonts w:ascii="Arial" w:eastAsia="Times New Roman" w:hAnsi="Arial" w:cs="Arial"/>
          <w:color w:val="646464"/>
          <w:sz w:val="24"/>
          <w:szCs w:val="24"/>
          <w:lang w:eastAsia="ru-RU"/>
        </w:rPr>
        <w:t>наличие плановых состояний.</w:t>
      </w:r>
    </w:p>
    <w:p w:rsidR="005E6229" w:rsidRPr="005E6229" w:rsidRDefault="005E6229" w:rsidP="005E6229">
      <w:pPr>
        <w:shd w:val="clear" w:color="auto" w:fill="FFFFFF"/>
        <w:spacing w:after="100" w:line="240" w:lineRule="auto"/>
        <w:rPr>
          <w:rFonts w:ascii="Times New Roman" w:eastAsia="Times New Roman" w:hAnsi="Times New Roman" w:cs="Times New Roman"/>
          <w:sz w:val="24"/>
          <w:szCs w:val="24"/>
          <w:lang w:eastAsia="ru-RU"/>
        </w:rPr>
      </w:pPr>
      <w:r w:rsidRPr="005E6229">
        <w:rPr>
          <w:rFonts w:ascii="Arial" w:eastAsia="Times New Roman" w:hAnsi="Arial" w:cs="Arial"/>
          <w:b/>
          <w:bCs/>
          <w:color w:val="646464"/>
          <w:sz w:val="24"/>
          <w:szCs w:val="24"/>
          <w:lang w:eastAsia="ru-RU"/>
        </w:rPr>
        <w:t>Экстренная госпитализация</w:t>
      </w:r>
      <w:r w:rsidRPr="005E6229">
        <w:rPr>
          <w:rFonts w:ascii="Arial" w:eastAsia="Times New Roman" w:hAnsi="Arial" w:cs="Arial"/>
          <w:color w:val="646464"/>
          <w:sz w:val="24"/>
          <w:szCs w:val="24"/>
          <w:lang w:eastAsia="ru-RU"/>
        </w:rPr>
        <w:t xml:space="preserve"> — острые заболевания, обострения хронических болезней, отравления и травмы, </w:t>
      </w:r>
      <w:proofErr w:type="gramStart"/>
      <w:r w:rsidRPr="005E6229">
        <w:rPr>
          <w:rFonts w:ascii="Arial" w:eastAsia="Times New Roman" w:hAnsi="Arial" w:cs="Arial"/>
          <w:color w:val="646464"/>
          <w:sz w:val="24"/>
          <w:szCs w:val="24"/>
          <w:lang w:eastAsia="ru-RU"/>
        </w:rPr>
        <w:t>состояния</w:t>
      </w:r>
      <w:proofErr w:type="gramEnd"/>
      <w:r w:rsidRPr="005E6229">
        <w:rPr>
          <w:rFonts w:ascii="Arial" w:eastAsia="Times New Roman" w:hAnsi="Arial" w:cs="Arial"/>
          <w:color w:val="646464"/>
          <w:sz w:val="24"/>
          <w:szCs w:val="24"/>
          <w:lang w:eastAsia="ru-RU"/>
        </w:rPr>
        <w:t xml:space="preserve"> требующие интенсивной терапии и перевода в реанимационные отделения или отделения интенсивной терапии, а также круглосуточного медицинского наблюдении и проведения специальных видов обследования и лечения, в том, числе при патологии беременности, родах, абортах, а также в период новорожденных, а также изоляции по экстренным или эпидемиологическим показаниям.</w:t>
      </w:r>
    </w:p>
    <w:p w:rsidR="005E6229" w:rsidRPr="005E6229" w:rsidRDefault="005E6229" w:rsidP="005E6229">
      <w:pPr>
        <w:numPr>
          <w:ilvl w:val="0"/>
          <w:numId w:val="2"/>
        </w:numPr>
        <w:shd w:val="clear" w:color="auto" w:fill="FFFFFF"/>
        <w:spacing w:before="240" w:after="0" w:line="240" w:lineRule="auto"/>
        <w:textAlignment w:val="baseline"/>
        <w:rPr>
          <w:rFonts w:ascii="Arial" w:eastAsia="Times New Roman" w:hAnsi="Arial" w:cs="Arial"/>
          <w:color w:val="646464"/>
          <w:sz w:val="24"/>
          <w:szCs w:val="24"/>
          <w:lang w:eastAsia="ru-RU"/>
        </w:rPr>
      </w:pPr>
      <w:r w:rsidRPr="005E6229">
        <w:rPr>
          <w:rFonts w:ascii="Arial" w:eastAsia="Times New Roman" w:hAnsi="Arial" w:cs="Arial"/>
          <w:color w:val="646464"/>
          <w:sz w:val="24"/>
          <w:szCs w:val="24"/>
          <w:lang w:eastAsia="ru-RU"/>
        </w:rPr>
        <w:t>Экстренная госпитализация (по экстренным показаниям) обеспечивается в профильные стационары врачами скорой медицинской помощи, в т.ч. и по направлению лечащего врача, а также переводом из другого лечебно-профилактического учреждения</w:t>
      </w:r>
    </w:p>
    <w:p w:rsidR="005E6229" w:rsidRPr="005E6229" w:rsidRDefault="005E6229" w:rsidP="005E6229">
      <w:pPr>
        <w:numPr>
          <w:ilvl w:val="0"/>
          <w:numId w:val="2"/>
        </w:numPr>
        <w:shd w:val="clear" w:color="auto" w:fill="FFFFFF"/>
        <w:spacing w:after="0" w:line="240" w:lineRule="auto"/>
        <w:textAlignment w:val="baseline"/>
        <w:rPr>
          <w:rFonts w:ascii="Arial" w:eastAsia="Times New Roman" w:hAnsi="Arial" w:cs="Arial"/>
          <w:color w:val="646464"/>
          <w:sz w:val="24"/>
          <w:szCs w:val="24"/>
          <w:lang w:eastAsia="ru-RU"/>
        </w:rPr>
      </w:pPr>
      <w:r w:rsidRPr="005E6229">
        <w:rPr>
          <w:rFonts w:ascii="Arial" w:eastAsia="Times New Roman" w:hAnsi="Arial" w:cs="Arial"/>
          <w:color w:val="646464"/>
          <w:sz w:val="24"/>
          <w:szCs w:val="24"/>
          <w:lang w:eastAsia="ru-RU"/>
        </w:rPr>
        <w:t>При необходимости организуется транспортировка больного в срок не более трех часов с момента определения показаний к госпитализации;</w:t>
      </w:r>
    </w:p>
    <w:p w:rsidR="005E6229" w:rsidRPr="005E6229" w:rsidRDefault="005E6229" w:rsidP="005E6229">
      <w:pPr>
        <w:numPr>
          <w:ilvl w:val="0"/>
          <w:numId w:val="2"/>
        </w:numPr>
        <w:shd w:val="clear" w:color="auto" w:fill="FFFFFF"/>
        <w:spacing w:after="400" w:line="240" w:lineRule="auto"/>
        <w:textAlignment w:val="baseline"/>
        <w:rPr>
          <w:rFonts w:ascii="Arial" w:eastAsia="Times New Roman" w:hAnsi="Arial" w:cs="Arial"/>
          <w:color w:val="646464"/>
          <w:sz w:val="24"/>
          <w:szCs w:val="24"/>
          <w:lang w:eastAsia="ru-RU"/>
        </w:rPr>
      </w:pPr>
      <w:r w:rsidRPr="005E6229">
        <w:rPr>
          <w:rFonts w:ascii="Arial" w:eastAsia="Times New Roman" w:hAnsi="Arial" w:cs="Arial"/>
          <w:color w:val="646464"/>
          <w:sz w:val="24"/>
          <w:szCs w:val="24"/>
          <w:lang w:eastAsia="ru-RU"/>
        </w:rPr>
        <w:t>Госпитализация по экстренным показаниям осуществляется также при самостоятельном обращении больного при наличии медицинских показаний.</w:t>
      </w:r>
    </w:p>
    <w:p w:rsidR="005E6229" w:rsidRPr="005E6229" w:rsidRDefault="005E6229" w:rsidP="005E6229">
      <w:pPr>
        <w:shd w:val="clear" w:color="auto" w:fill="FFFFFF"/>
        <w:spacing w:after="0" w:line="240" w:lineRule="auto"/>
        <w:rPr>
          <w:rFonts w:ascii="Times New Roman" w:eastAsia="Times New Roman" w:hAnsi="Times New Roman" w:cs="Times New Roman"/>
          <w:sz w:val="24"/>
          <w:szCs w:val="24"/>
          <w:lang w:eastAsia="ru-RU"/>
        </w:rPr>
      </w:pPr>
      <w:r w:rsidRPr="005E6229">
        <w:rPr>
          <w:rFonts w:ascii="Arial" w:eastAsia="Times New Roman" w:hAnsi="Arial" w:cs="Arial"/>
          <w:b/>
          <w:bCs/>
          <w:color w:val="646464"/>
          <w:sz w:val="24"/>
          <w:szCs w:val="24"/>
          <w:lang w:eastAsia="ru-RU"/>
        </w:rPr>
        <w:t>Плановая госпитализация</w:t>
      </w:r>
      <w:r w:rsidRPr="005E6229">
        <w:rPr>
          <w:rFonts w:ascii="Arial" w:eastAsia="Times New Roman" w:hAnsi="Arial" w:cs="Arial"/>
          <w:color w:val="646464"/>
          <w:sz w:val="24"/>
          <w:szCs w:val="24"/>
          <w:lang w:eastAsia="ru-RU"/>
        </w:rPr>
        <w:t xml:space="preserve"> – проведение диагностики и лечения, требующие круглосуточного медицинского наблюдения</w:t>
      </w:r>
    </w:p>
    <w:p w:rsidR="005E6229" w:rsidRPr="005E6229" w:rsidRDefault="005E6229" w:rsidP="005E6229">
      <w:pPr>
        <w:shd w:val="clear" w:color="auto" w:fill="FFFFFF"/>
        <w:spacing w:after="0" w:line="240" w:lineRule="auto"/>
        <w:rPr>
          <w:rFonts w:ascii="Times New Roman" w:eastAsia="Times New Roman" w:hAnsi="Times New Roman" w:cs="Times New Roman"/>
          <w:sz w:val="24"/>
          <w:szCs w:val="24"/>
          <w:lang w:eastAsia="ru-RU"/>
        </w:rPr>
      </w:pPr>
      <w:r w:rsidRPr="005E6229">
        <w:rPr>
          <w:rFonts w:ascii="Arial" w:eastAsia="Times New Roman" w:hAnsi="Arial" w:cs="Arial"/>
          <w:color w:val="646464"/>
          <w:sz w:val="24"/>
          <w:szCs w:val="24"/>
          <w:lang w:eastAsia="ru-RU"/>
        </w:rPr>
        <w:t>Плановая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реализации Территориальной программы по направлению медицинских организаций первичной медико-санитарной помощи.</w:t>
      </w:r>
    </w:p>
    <w:p w:rsidR="005E6229" w:rsidRPr="005E6229" w:rsidRDefault="005E6229" w:rsidP="005E6229">
      <w:pPr>
        <w:shd w:val="clear" w:color="auto" w:fill="FFFFFF"/>
        <w:spacing w:after="100" w:line="240" w:lineRule="auto"/>
        <w:rPr>
          <w:rFonts w:ascii="Times New Roman" w:eastAsia="Times New Roman" w:hAnsi="Times New Roman" w:cs="Times New Roman"/>
          <w:sz w:val="24"/>
          <w:szCs w:val="24"/>
          <w:lang w:eastAsia="ru-RU"/>
        </w:rPr>
      </w:pPr>
      <w:r w:rsidRPr="005E6229">
        <w:rPr>
          <w:rFonts w:ascii="Arial" w:eastAsia="Times New Roman" w:hAnsi="Arial" w:cs="Arial"/>
          <w:color w:val="646464"/>
          <w:sz w:val="24"/>
          <w:szCs w:val="24"/>
          <w:lang w:eastAsia="ru-RU"/>
        </w:rPr>
        <w:t>Показания к госпитализации в плановой форме:</w:t>
      </w:r>
    </w:p>
    <w:p w:rsidR="005E6229" w:rsidRPr="005E6229" w:rsidRDefault="005E6229" w:rsidP="005E6229">
      <w:pPr>
        <w:numPr>
          <w:ilvl w:val="0"/>
          <w:numId w:val="3"/>
        </w:numPr>
        <w:shd w:val="clear" w:color="auto" w:fill="FFFFFF"/>
        <w:spacing w:before="240" w:after="0" w:line="240" w:lineRule="auto"/>
        <w:textAlignment w:val="baseline"/>
        <w:rPr>
          <w:rFonts w:ascii="Arial" w:eastAsia="Times New Roman" w:hAnsi="Arial" w:cs="Arial"/>
          <w:color w:val="646464"/>
          <w:sz w:val="24"/>
          <w:szCs w:val="24"/>
          <w:lang w:eastAsia="ru-RU"/>
        </w:rPr>
      </w:pPr>
      <w:r w:rsidRPr="005E6229">
        <w:rPr>
          <w:rFonts w:ascii="Arial" w:eastAsia="Times New Roman" w:hAnsi="Arial" w:cs="Arial"/>
          <w:color w:val="646464"/>
          <w:sz w:val="24"/>
          <w:szCs w:val="24"/>
          <w:lang w:eastAsia="ru-RU"/>
        </w:rPr>
        <w:lastRenderedPageBreak/>
        <w:t>состояние, требующее активного лечения;</w:t>
      </w:r>
    </w:p>
    <w:p w:rsidR="005E6229" w:rsidRPr="005E6229" w:rsidRDefault="005E6229" w:rsidP="005E6229">
      <w:pPr>
        <w:numPr>
          <w:ilvl w:val="0"/>
          <w:numId w:val="3"/>
        </w:numPr>
        <w:shd w:val="clear" w:color="auto" w:fill="FFFFFF"/>
        <w:spacing w:after="0" w:line="240" w:lineRule="auto"/>
        <w:textAlignment w:val="baseline"/>
        <w:rPr>
          <w:rFonts w:ascii="Arial" w:eastAsia="Times New Roman" w:hAnsi="Arial" w:cs="Arial"/>
          <w:color w:val="646464"/>
          <w:sz w:val="24"/>
          <w:szCs w:val="24"/>
          <w:lang w:eastAsia="ru-RU"/>
        </w:rPr>
      </w:pPr>
      <w:r w:rsidRPr="005E6229">
        <w:rPr>
          <w:rFonts w:ascii="Arial" w:eastAsia="Times New Roman" w:hAnsi="Arial" w:cs="Arial"/>
          <w:color w:val="646464"/>
          <w:sz w:val="24"/>
          <w:szCs w:val="24"/>
          <w:lang w:eastAsia="ru-RU"/>
        </w:rPr>
        <w:t>проведение специальных видов обследования;</w:t>
      </w:r>
    </w:p>
    <w:p w:rsidR="005E6229" w:rsidRPr="005E6229" w:rsidRDefault="005E6229" w:rsidP="005E6229">
      <w:pPr>
        <w:numPr>
          <w:ilvl w:val="0"/>
          <w:numId w:val="3"/>
        </w:numPr>
        <w:shd w:val="clear" w:color="auto" w:fill="FFFFFF"/>
        <w:spacing w:after="0" w:line="240" w:lineRule="auto"/>
        <w:textAlignment w:val="baseline"/>
        <w:rPr>
          <w:rFonts w:ascii="Arial" w:eastAsia="Times New Roman" w:hAnsi="Arial" w:cs="Arial"/>
          <w:color w:val="646464"/>
          <w:sz w:val="24"/>
          <w:szCs w:val="24"/>
          <w:lang w:eastAsia="ru-RU"/>
        </w:rPr>
      </w:pPr>
      <w:r w:rsidRPr="005E6229">
        <w:rPr>
          <w:rFonts w:ascii="Arial" w:eastAsia="Times New Roman" w:hAnsi="Arial" w:cs="Arial"/>
          <w:color w:val="646464"/>
          <w:sz w:val="24"/>
          <w:szCs w:val="24"/>
          <w:lang w:eastAsia="ru-RU"/>
        </w:rPr>
        <w:t>по направлению бюро медико-социальной экспертизы;</w:t>
      </w:r>
    </w:p>
    <w:p w:rsidR="005E6229" w:rsidRPr="005E6229" w:rsidRDefault="005E6229" w:rsidP="005E6229">
      <w:pPr>
        <w:numPr>
          <w:ilvl w:val="0"/>
          <w:numId w:val="3"/>
        </w:numPr>
        <w:shd w:val="clear" w:color="auto" w:fill="FFFFFF"/>
        <w:spacing w:after="0" w:line="240" w:lineRule="auto"/>
        <w:textAlignment w:val="baseline"/>
        <w:rPr>
          <w:rFonts w:ascii="Arial" w:eastAsia="Times New Roman" w:hAnsi="Arial" w:cs="Arial"/>
          <w:color w:val="646464"/>
          <w:sz w:val="24"/>
          <w:szCs w:val="24"/>
          <w:lang w:eastAsia="ru-RU"/>
        </w:rPr>
      </w:pPr>
      <w:r w:rsidRPr="005E6229">
        <w:rPr>
          <w:rFonts w:ascii="Arial" w:eastAsia="Times New Roman" w:hAnsi="Arial" w:cs="Arial"/>
          <w:color w:val="646464"/>
          <w:sz w:val="24"/>
          <w:szCs w:val="24"/>
          <w:lang w:eastAsia="ru-RU"/>
        </w:rPr>
        <w:t>антенатальный лечебно-диагностический скрининг; перинатальная диагностика (при невозможности проведения в амбулаторных условиях);</w:t>
      </w:r>
    </w:p>
    <w:p w:rsidR="005E6229" w:rsidRPr="005E6229" w:rsidRDefault="005E6229" w:rsidP="005E6229">
      <w:pPr>
        <w:numPr>
          <w:ilvl w:val="0"/>
          <w:numId w:val="3"/>
        </w:numPr>
        <w:shd w:val="clear" w:color="auto" w:fill="FFFFFF"/>
        <w:spacing w:after="0" w:line="240" w:lineRule="auto"/>
        <w:textAlignment w:val="baseline"/>
        <w:rPr>
          <w:rFonts w:ascii="Arial" w:eastAsia="Times New Roman" w:hAnsi="Arial" w:cs="Arial"/>
          <w:color w:val="646464"/>
          <w:sz w:val="24"/>
          <w:szCs w:val="24"/>
          <w:lang w:eastAsia="ru-RU"/>
        </w:rPr>
      </w:pPr>
      <w:r w:rsidRPr="005E6229">
        <w:rPr>
          <w:rFonts w:ascii="Arial" w:eastAsia="Times New Roman" w:hAnsi="Arial" w:cs="Arial"/>
          <w:color w:val="646464"/>
          <w:sz w:val="24"/>
          <w:szCs w:val="24"/>
          <w:lang w:eastAsia="ru-RU"/>
        </w:rPr>
        <w:t>по направлениям райвоенкоматов при первичной постановке на учет лиц, подлежащих призыву и обследования по направлениям медицинских комиссий военкоматов.</w:t>
      </w:r>
    </w:p>
    <w:p w:rsidR="005E6229" w:rsidRPr="005E6229" w:rsidRDefault="005E6229" w:rsidP="005E6229">
      <w:pPr>
        <w:numPr>
          <w:ilvl w:val="0"/>
          <w:numId w:val="3"/>
        </w:numPr>
        <w:shd w:val="clear" w:color="auto" w:fill="FFFFFF"/>
        <w:spacing w:after="400" w:line="240" w:lineRule="auto"/>
        <w:textAlignment w:val="baseline"/>
        <w:rPr>
          <w:rFonts w:ascii="Arial" w:eastAsia="Times New Roman" w:hAnsi="Arial" w:cs="Arial"/>
          <w:color w:val="646464"/>
          <w:sz w:val="24"/>
          <w:szCs w:val="24"/>
          <w:lang w:eastAsia="ru-RU"/>
        </w:rPr>
      </w:pPr>
      <w:r w:rsidRPr="005E6229">
        <w:rPr>
          <w:rFonts w:ascii="Arial" w:eastAsia="Times New Roman" w:hAnsi="Arial" w:cs="Arial"/>
          <w:color w:val="646464"/>
          <w:sz w:val="24"/>
          <w:szCs w:val="24"/>
          <w:lang w:eastAsia="ru-RU"/>
        </w:rPr>
        <w:t>виды медицинской помощи при госпитализации в плановой форме определяются в соответствии с лицензией медицинской организации, оказывающей стационарную медицинскую помощь.</w:t>
      </w:r>
    </w:p>
    <w:p w:rsidR="005E6229" w:rsidRPr="005E6229" w:rsidRDefault="005E6229" w:rsidP="005E6229">
      <w:pPr>
        <w:shd w:val="clear" w:color="auto" w:fill="FFFFFF"/>
        <w:spacing w:after="100" w:line="240" w:lineRule="auto"/>
        <w:rPr>
          <w:rFonts w:ascii="Times New Roman" w:eastAsia="Times New Roman" w:hAnsi="Times New Roman" w:cs="Times New Roman"/>
          <w:sz w:val="24"/>
          <w:szCs w:val="24"/>
          <w:lang w:eastAsia="ru-RU"/>
        </w:rPr>
      </w:pPr>
      <w:r w:rsidRPr="005E6229">
        <w:rPr>
          <w:rFonts w:ascii="Arial" w:eastAsia="Times New Roman" w:hAnsi="Arial" w:cs="Arial"/>
          <w:color w:val="646464"/>
          <w:sz w:val="24"/>
          <w:szCs w:val="24"/>
          <w:lang w:eastAsia="ru-RU"/>
        </w:rPr>
        <w:t>Плановая госпитализация осуществляется при наличии у больного следующих документов:</w:t>
      </w:r>
    </w:p>
    <w:p w:rsidR="005E6229" w:rsidRPr="005E6229" w:rsidRDefault="005E6229" w:rsidP="005E6229">
      <w:pPr>
        <w:numPr>
          <w:ilvl w:val="0"/>
          <w:numId w:val="4"/>
        </w:numPr>
        <w:shd w:val="clear" w:color="auto" w:fill="FFFFFF"/>
        <w:spacing w:before="240" w:after="0" w:line="240" w:lineRule="auto"/>
        <w:textAlignment w:val="baseline"/>
        <w:rPr>
          <w:rFonts w:ascii="Arial" w:eastAsia="Times New Roman" w:hAnsi="Arial" w:cs="Arial"/>
          <w:color w:val="646464"/>
          <w:sz w:val="24"/>
          <w:szCs w:val="24"/>
          <w:lang w:eastAsia="ru-RU"/>
        </w:rPr>
      </w:pPr>
      <w:r w:rsidRPr="005E6229">
        <w:rPr>
          <w:rFonts w:ascii="Arial" w:eastAsia="Times New Roman" w:hAnsi="Arial" w:cs="Arial"/>
          <w:b/>
          <w:bCs/>
          <w:color w:val="646464"/>
          <w:sz w:val="24"/>
          <w:szCs w:val="24"/>
          <w:lang w:eastAsia="ru-RU"/>
        </w:rPr>
        <w:t>паспорта или иного документа, удостоверяющего личность,</w:t>
      </w:r>
    </w:p>
    <w:p w:rsidR="005E6229" w:rsidRPr="005E6229" w:rsidRDefault="005E6229" w:rsidP="005E6229">
      <w:pPr>
        <w:numPr>
          <w:ilvl w:val="0"/>
          <w:numId w:val="4"/>
        </w:numPr>
        <w:shd w:val="clear" w:color="auto" w:fill="FFFFFF"/>
        <w:spacing w:after="0" w:line="240" w:lineRule="auto"/>
        <w:textAlignment w:val="baseline"/>
        <w:rPr>
          <w:rFonts w:ascii="Arial" w:eastAsia="Times New Roman" w:hAnsi="Arial" w:cs="Arial"/>
          <w:color w:val="646464"/>
          <w:sz w:val="24"/>
          <w:szCs w:val="24"/>
          <w:lang w:eastAsia="ru-RU"/>
        </w:rPr>
      </w:pPr>
      <w:r w:rsidRPr="005E6229">
        <w:rPr>
          <w:rFonts w:ascii="Arial" w:eastAsia="Times New Roman" w:hAnsi="Arial" w:cs="Arial"/>
          <w:b/>
          <w:bCs/>
          <w:color w:val="646464"/>
          <w:sz w:val="24"/>
          <w:szCs w:val="24"/>
          <w:lang w:eastAsia="ru-RU"/>
        </w:rPr>
        <w:t>действующего полиса ОМС,</w:t>
      </w:r>
    </w:p>
    <w:p w:rsidR="005E6229" w:rsidRPr="005E6229" w:rsidRDefault="005E6229" w:rsidP="005E6229">
      <w:pPr>
        <w:numPr>
          <w:ilvl w:val="0"/>
          <w:numId w:val="4"/>
        </w:numPr>
        <w:shd w:val="clear" w:color="auto" w:fill="FFFFFF"/>
        <w:spacing w:after="0" w:line="240" w:lineRule="auto"/>
        <w:textAlignment w:val="baseline"/>
        <w:rPr>
          <w:rFonts w:ascii="Arial" w:eastAsia="Times New Roman" w:hAnsi="Arial" w:cs="Arial"/>
          <w:color w:val="646464"/>
          <w:sz w:val="24"/>
          <w:szCs w:val="24"/>
          <w:lang w:eastAsia="ru-RU"/>
        </w:rPr>
      </w:pPr>
      <w:r w:rsidRPr="005E6229">
        <w:rPr>
          <w:rFonts w:ascii="Arial" w:eastAsia="Times New Roman" w:hAnsi="Arial" w:cs="Arial"/>
          <w:b/>
          <w:bCs/>
          <w:color w:val="646464"/>
          <w:sz w:val="24"/>
          <w:szCs w:val="24"/>
          <w:lang w:eastAsia="ru-RU"/>
        </w:rPr>
        <w:t>направления из медицинской организации первичной медико-санитарной помощи,</w:t>
      </w:r>
    </w:p>
    <w:p w:rsidR="005E6229" w:rsidRPr="005E6229" w:rsidRDefault="005E6229" w:rsidP="005E6229">
      <w:pPr>
        <w:numPr>
          <w:ilvl w:val="0"/>
          <w:numId w:val="4"/>
        </w:numPr>
        <w:shd w:val="clear" w:color="auto" w:fill="FFFFFF"/>
        <w:spacing w:after="400" w:line="240" w:lineRule="auto"/>
        <w:textAlignment w:val="baseline"/>
        <w:rPr>
          <w:rFonts w:ascii="Arial" w:eastAsia="Times New Roman" w:hAnsi="Arial" w:cs="Arial"/>
          <w:color w:val="646464"/>
          <w:sz w:val="24"/>
          <w:szCs w:val="24"/>
          <w:lang w:eastAsia="ru-RU"/>
        </w:rPr>
      </w:pPr>
      <w:r w:rsidRPr="005E6229">
        <w:rPr>
          <w:rFonts w:ascii="Arial" w:eastAsia="Times New Roman" w:hAnsi="Arial" w:cs="Arial"/>
          <w:b/>
          <w:bCs/>
          <w:color w:val="646464"/>
          <w:sz w:val="24"/>
          <w:szCs w:val="24"/>
          <w:lang w:eastAsia="ru-RU"/>
        </w:rPr>
        <w:t>результатов диагностических исследований, которые могут быть проведены в амбулаторных условиях.</w:t>
      </w:r>
    </w:p>
    <w:p w:rsidR="00690155" w:rsidRDefault="00690155">
      <w:bookmarkStart w:id="0" w:name="_GoBack"/>
      <w:bookmarkEnd w:id="0"/>
    </w:p>
    <w:sectPr w:rsidR="006901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106DE"/>
    <w:multiLevelType w:val="multilevel"/>
    <w:tmpl w:val="20FCA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594649"/>
    <w:multiLevelType w:val="multilevel"/>
    <w:tmpl w:val="286E5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D76EF2"/>
    <w:multiLevelType w:val="multilevel"/>
    <w:tmpl w:val="0214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BE1F06"/>
    <w:multiLevelType w:val="multilevel"/>
    <w:tmpl w:val="E50ED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1D"/>
    <w:rsid w:val="00122E1D"/>
    <w:rsid w:val="005E6229"/>
    <w:rsid w:val="00690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97CCA-6E23-4F0E-8256-923CED93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E62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622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E62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E62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30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62.mos.ru/app/uploads/2017/01/p1403.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3096</Characters>
  <Application>Microsoft Office Word</Application>
  <DocSecurity>0</DocSecurity>
  <Lines>25</Lines>
  <Paragraphs>7</Paragraphs>
  <ScaleCrop>false</ScaleCrop>
  <Company>HP</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2020-11-17T12:02:00Z</dcterms:created>
  <dcterms:modified xsi:type="dcterms:W3CDTF">2020-11-17T12:02:00Z</dcterms:modified>
</cp:coreProperties>
</file>