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ACA" w:rsidRDefault="00EA5ACA" w:rsidP="00EA5ACA">
      <w:pPr>
        <w:pStyle w:val="a3"/>
        <w:shd w:val="clear" w:color="auto" w:fill="FFFFFF"/>
        <w:spacing w:before="0" w:beforeAutospacing="0" w:after="0" w:afterAutospacing="0" w:line="480" w:lineRule="auto"/>
        <w:jc w:val="both"/>
      </w:pPr>
      <w:r>
        <w:rPr>
          <w:rFonts w:ascii="Arial" w:hAnsi="Arial" w:cs="Arial"/>
          <w:b/>
          <w:bCs/>
          <w:color w:val="000000"/>
          <w:sz w:val="21"/>
          <w:szCs w:val="21"/>
        </w:rPr>
        <w:t>II. Условия предоставления платных медицинских услуг</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установление индивидуального поста медицинского наблюдения при лечении в условиях стационара;</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б) при предоставлении медицинских услуг анонимно, за исключением случаев, предусмотренных законодательством Российской Федерации;</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lastRenderedPageBreak/>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A5ACA" w:rsidRDefault="00EA5ACA" w:rsidP="00EA5ACA">
      <w:pPr>
        <w:pStyle w:val="a3"/>
        <w:shd w:val="clear" w:color="auto" w:fill="FFFFFF"/>
        <w:spacing w:before="0" w:beforeAutospacing="0" w:after="0" w:afterAutospacing="0" w:line="480" w:lineRule="auto"/>
        <w:jc w:val="both"/>
      </w:pPr>
      <w:r>
        <w:rPr>
          <w:rFonts w:ascii="Arial" w:hAnsi="Arial" w:cs="Arial"/>
          <w:b/>
          <w:bCs/>
          <w:color w:val="000000"/>
          <w:sz w:val="21"/>
          <w:szCs w:val="21"/>
        </w:rPr>
        <w:t>III. Информация об исполнителе и предоставляемых им медицинских услугах</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а) для юридического лица – наименование и фирменное наименование (если имеется);</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для индивидуального предпринимателя – фамилия, имя и отчество (если имеется);</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lastRenderedPageBreak/>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д) порядок и условия предоставления медицинской помощи в соответствии с программой и территориальной программой;</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ж) режим работы медицинской организации, график работы медицинских работников, участвующих в предоставлении платных медицинских услуг;</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13. Исполнитель предоставляет для ознакомления по требованию потребителя и (или) заказчика:</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w:t>
      </w:r>
      <w:r>
        <w:rPr>
          <w:rFonts w:ascii="Arial" w:hAnsi="Arial" w:cs="Arial"/>
          <w:color w:val="000000"/>
          <w:sz w:val="21"/>
          <w:szCs w:val="21"/>
        </w:rPr>
        <w:lastRenderedPageBreak/>
        <w:t>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а) порядки оказания медицинской помощи и стандарты медицинской помощи, применяемые при предоставлении платных медицинских услуг;</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г) другие сведения, относящиеся к предмету договора.</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EA5ACA" w:rsidRDefault="00EA5ACA" w:rsidP="00EA5ACA">
      <w:pPr>
        <w:pStyle w:val="a3"/>
        <w:shd w:val="clear" w:color="auto" w:fill="FFFFFF"/>
        <w:spacing w:before="0" w:beforeAutospacing="0" w:after="0" w:afterAutospacing="0" w:line="480" w:lineRule="auto"/>
        <w:jc w:val="both"/>
      </w:pPr>
      <w:r>
        <w:rPr>
          <w:rFonts w:ascii="Arial" w:hAnsi="Arial" w:cs="Arial"/>
          <w:b/>
          <w:bCs/>
          <w:color w:val="000000"/>
          <w:sz w:val="21"/>
          <w:szCs w:val="21"/>
        </w:rPr>
        <w:t>IV. Порядок заключения договора и оплаты медицинских услуг</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16. Договор заключается потребителем (заказчиком) и исполнителем в письменной форме.</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17. Договор должен содержать:</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а) сведения об исполнителе:</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 xml:space="preserve">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w:t>
      </w:r>
      <w:r>
        <w:rPr>
          <w:rFonts w:ascii="Arial" w:hAnsi="Arial" w:cs="Arial"/>
          <w:color w:val="000000"/>
          <w:sz w:val="21"/>
          <w:szCs w:val="21"/>
        </w:rPr>
        <w:lastRenderedPageBreak/>
        <w:t>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б) фамилию, имя и отчество (если имеется), адрес места жительства и телефон потребителя (законного представителя потребителя);</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фамилию, имя и отчество (если имеется), адрес места жительства и телефон заказчика – физического лица;</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наименование и адрес места нахождения заказчика – юридического лица;</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в) перечень платных медицинских услуг, предоставляемых в соответствии с договором;</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г) стоимость платных медицинских услуг, сроки и порядок их оплаты;</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д) условия и сроки предоставления платных медицинских услуг;</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ж) ответственность сторон за невыполнение условий договора;</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з) порядок изменения и расторжения договора;</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и) иные условия, определяемые по соглашению сторон.</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Без согласия потребителя (заказчика) исполнитель не вправе предоставлять дополнительные медицинские услуги на возмездной основе.</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lastRenderedPageBreak/>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EA5ACA" w:rsidRDefault="00EA5ACA" w:rsidP="00EA5ACA">
      <w:pPr>
        <w:pStyle w:val="a3"/>
        <w:shd w:val="clear" w:color="auto" w:fill="FFFFFF"/>
        <w:spacing w:before="0" w:beforeAutospacing="0" w:after="0" w:afterAutospacing="0" w:line="480" w:lineRule="auto"/>
        <w:jc w:val="both"/>
      </w:pPr>
      <w:r>
        <w:rPr>
          <w:rFonts w:ascii="Arial" w:hAnsi="Arial" w:cs="Arial"/>
          <w:b/>
          <w:bCs/>
          <w:color w:val="000000"/>
          <w:sz w:val="21"/>
          <w:szCs w:val="21"/>
        </w:rPr>
        <w:t>V. Порядок предоставления платных медицинских услуг</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29. Исполнитель предоставляет потребителю (законному представителю потребителя) по его требованию и в доступной для него форме информацию:</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A5ACA" w:rsidRDefault="00EA5ACA" w:rsidP="00EA5ACA">
      <w:pPr>
        <w:pStyle w:val="a3"/>
        <w:shd w:val="clear" w:color="auto" w:fill="FFFFFF"/>
        <w:spacing w:before="0" w:beforeAutospacing="0" w:after="0" w:afterAutospacing="0" w:line="480" w:lineRule="auto"/>
        <w:jc w:val="both"/>
      </w:pPr>
      <w:r>
        <w:rPr>
          <w:rFonts w:ascii="Arial" w:hAnsi="Arial" w:cs="Arial"/>
          <w:b/>
          <w:bCs/>
          <w:color w:val="000000"/>
          <w:sz w:val="21"/>
          <w:szCs w:val="21"/>
        </w:rPr>
        <w:t>VI. Ответственность исполнителя и контроль за предоставлением платных медицинских услуг</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lastRenderedPageBreak/>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A5ACA" w:rsidRDefault="00EA5ACA" w:rsidP="00EA5ACA">
      <w:pPr>
        <w:pStyle w:val="a3"/>
        <w:shd w:val="clear" w:color="auto" w:fill="FFFFFF"/>
        <w:spacing w:before="0" w:beforeAutospacing="0" w:after="0" w:afterAutospacing="0" w:line="480" w:lineRule="auto"/>
        <w:jc w:val="both"/>
      </w:pPr>
      <w:r>
        <w:rPr>
          <w:rFonts w:ascii="Arial" w:hAnsi="Arial" w:cs="Arial"/>
          <w:color w:val="000000"/>
          <w:sz w:val="21"/>
          <w:szCs w:val="21"/>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177075" w:rsidRDefault="00177075">
      <w:bookmarkStart w:id="0" w:name="_GoBack"/>
      <w:bookmarkEnd w:id="0"/>
    </w:p>
    <w:sectPr w:rsidR="00177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73"/>
    <w:rsid w:val="00101773"/>
    <w:rsid w:val="00177075"/>
    <w:rsid w:val="00EA5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41596-BBE5-49B5-892C-A510348D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A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7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2202</Words>
  <Characters>12558</Characters>
  <Application>Microsoft Office Word</Application>
  <DocSecurity>0</DocSecurity>
  <Lines>104</Lines>
  <Paragraphs>29</Paragraphs>
  <ScaleCrop>false</ScaleCrop>
  <Company>HP</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2020-11-17T12:08:00Z</dcterms:created>
  <dcterms:modified xsi:type="dcterms:W3CDTF">2020-11-17T12:08:00Z</dcterms:modified>
</cp:coreProperties>
</file>